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7C7E6" w14:textId="4448B896" w:rsidR="00774A43" w:rsidRDefault="005D0D0E">
      <w:pPr>
        <w:rPr>
          <w:rFonts w:hint="eastAsia"/>
        </w:rPr>
      </w:pPr>
      <w:r w:rsidRPr="005D0D0E">
        <w:rPr>
          <w:rFonts w:hint="eastAsia"/>
        </w:rPr>
        <w:t>中国石油</w:t>
      </w:r>
      <w:r w:rsidR="009E740C">
        <w:rPr>
          <w:rFonts w:hint="eastAsia"/>
        </w:rPr>
        <w:t>60</w:t>
      </w:r>
      <w:r>
        <w:rPr>
          <w:rFonts w:hint="eastAsia"/>
        </w:rPr>
        <w:t>1857</w:t>
      </w:r>
    </w:p>
    <w:p w14:paraId="7C165301" w14:textId="46574B0A" w:rsidR="00D364FB" w:rsidRDefault="0096687A">
      <w:r>
        <w:rPr>
          <w:rFonts w:hint="eastAsia"/>
        </w:rPr>
        <w:t>分析时间2024年6月1</w:t>
      </w:r>
      <w:r w:rsidR="005D0D0E">
        <w:rPr>
          <w:rFonts w:hint="eastAsia"/>
        </w:rPr>
        <w:t>6</w:t>
      </w:r>
      <w:r>
        <w:rPr>
          <w:rFonts w:hint="eastAsia"/>
        </w:rPr>
        <w:t>日</w:t>
      </w:r>
    </w:p>
    <w:p w14:paraId="5A272C17" w14:textId="10C57407" w:rsidR="0096687A" w:rsidRDefault="0096687A" w:rsidP="00494347">
      <w:pPr>
        <w:pStyle w:val="3"/>
      </w:pPr>
      <w:r>
        <w:rPr>
          <w:rFonts w:hint="eastAsia"/>
        </w:rPr>
        <w:t>投资主题</w:t>
      </w:r>
    </w:p>
    <w:p w14:paraId="7DA194D5" w14:textId="116A0AD9" w:rsidR="0096687A" w:rsidRDefault="0096687A" w:rsidP="0096687A">
      <w:r>
        <w:rPr>
          <w:rFonts w:hint="eastAsia"/>
        </w:rPr>
        <w:t>商业逻辑：</w:t>
      </w:r>
      <w:r w:rsidR="005D0D0E" w:rsidRPr="005D0D0E">
        <w:rPr>
          <w:rFonts w:hint="eastAsia"/>
        </w:rPr>
        <w:t>石油石化</w:t>
      </w:r>
      <w:r w:rsidR="00B75E8D">
        <w:rPr>
          <w:rFonts w:hint="eastAsia"/>
        </w:rPr>
        <w:t>龙头企业</w:t>
      </w:r>
    </w:p>
    <w:p w14:paraId="3EC1E338" w14:textId="3F3564CE" w:rsidR="0096687A" w:rsidRDefault="0096687A" w:rsidP="0096687A">
      <w:r>
        <w:rPr>
          <w:rFonts w:hint="eastAsia"/>
        </w:rPr>
        <w:t>管理团队：</w:t>
      </w:r>
      <w:r w:rsidR="009E740C">
        <w:rPr>
          <w:rFonts w:hint="eastAsia"/>
        </w:rPr>
        <w:t xml:space="preserve"> </w:t>
      </w:r>
      <w:r w:rsidR="00275652">
        <w:rPr>
          <w:rFonts w:hint="eastAsia"/>
        </w:rPr>
        <w:t>CEO</w:t>
      </w:r>
      <w:r w:rsidR="005D0D0E" w:rsidRPr="005D0D0E">
        <w:rPr>
          <w:rFonts w:hint="eastAsia"/>
        </w:rPr>
        <w:t>黄永章</w:t>
      </w:r>
    </w:p>
    <w:p w14:paraId="7386C6CB" w14:textId="23695972" w:rsidR="0096687A" w:rsidRDefault="0096687A" w:rsidP="0096687A">
      <w:r>
        <w:rPr>
          <w:rFonts w:hint="eastAsia"/>
        </w:rPr>
        <w:t>成长性：</w:t>
      </w:r>
      <w:r w:rsidR="001B0B6E">
        <w:rPr>
          <w:rFonts w:hint="eastAsia"/>
        </w:rPr>
        <w:t>/</w:t>
      </w:r>
    </w:p>
    <w:p w14:paraId="2A6543CA" w14:textId="75182027" w:rsidR="0096687A" w:rsidRDefault="0096687A" w:rsidP="0096687A">
      <w:r>
        <w:rPr>
          <w:rFonts w:hint="eastAsia"/>
        </w:rPr>
        <w:t>利润率：</w:t>
      </w:r>
      <w:r w:rsidR="00C0075A">
        <w:rPr>
          <w:rFonts w:hint="eastAsia"/>
        </w:rPr>
        <w:t>/</w:t>
      </w:r>
    </w:p>
    <w:p w14:paraId="37D7C191" w14:textId="6F59A231" w:rsidR="0096687A" w:rsidRDefault="0096687A" w:rsidP="0096687A">
      <w:r>
        <w:rPr>
          <w:rFonts w:hint="eastAsia"/>
        </w:rPr>
        <w:t>资本收益：</w:t>
      </w:r>
      <w:r w:rsidR="00B75E8D">
        <w:rPr>
          <w:rFonts w:hint="eastAsia"/>
        </w:rPr>
        <w:t>/</w:t>
      </w:r>
    </w:p>
    <w:p w14:paraId="22F09DF7" w14:textId="3EF90FDE" w:rsidR="0096687A" w:rsidRDefault="0096687A" w:rsidP="0096687A">
      <w:pPr>
        <w:rPr>
          <w:rFonts w:hint="eastAsia"/>
        </w:rPr>
      </w:pPr>
      <w:r>
        <w:rPr>
          <w:rFonts w:hint="eastAsia"/>
        </w:rPr>
        <w:t>并购：</w:t>
      </w:r>
      <w:r w:rsidR="007D51EC">
        <w:rPr>
          <w:rFonts w:hint="eastAsia"/>
        </w:rPr>
        <w:t>2022年出售</w:t>
      </w:r>
      <w:r w:rsidR="007D51EC" w:rsidRPr="007D51EC">
        <w:rPr>
          <w:rFonts w:hint="eastAsia"/>
        </w:rPr>
        <w:t>辽河油田(盘锦)储气库有限公司</w:t>
      </w:r>
      <w:r w:rsidR="007D51EC" w:rsidRPr="007D51EC">
        <w:rPr>
          <w:rFonts w:hint="eastAsia"/>
        </w:rPr>
        <w:t>100%股权、出售本公司1%股权</w:t>
      </w:r>
      <w:r w:rsidR="007D51EC">
        <w:rPr>
          <w:rFonts w:hint="eastAsia"/>
        </w:rPr>
        <w:t>。</w:t>
      </w:r>
    </w:p>
    <w:p w14:paraId="65B1F662" w14:textId="0D77A19B" w:rsidR="0096687A" w:rsidRDefault="0096687A" w:rsidP="0096687A">
      <w:r>
        <w:rPr>
          <w:rFonts w:hint="eastAsia"/>
        </w:rPr>
        <w:t>估值：</w:t>
      </w:r>
      <w:r w:rsidR="00684A1D">
        <w:rPr>
          <w:rFonts w:hint="eastAsia"/>
        </w:rPr>
        <w:t>/</w:t>
      </w:r>
    </w:p>
    <w:p w14:paraId="224D65E5" w14:textId="417F6910" w:rsidR="0096687A" w:rsidRPr="0096687A" w:rsidRDefault="0096687A" w:rsidP="0096687A">
      <w:r>
        <w:rPr>
          <w:rFonts w:hint="eastAsia"/>
        </w:rPr>
        <w:t>催化剂：</w:t>
      </w:r>
      <w:r w:rsidR="00684A1D">
        <w:rPr>
          <w:rFonts w:hint="eastAsia"/>
        </w:rPr>
        <w:t>/</w:t>
      </w:r>
    </w:p>
    <w:p w14:paraId="75DF7501" w14:textId="4345C221" w:rsidR="0096687A" w:rsidRDefault="0096687A" w:rsidP="00494347">
      <w:pPr>
        <w:pStyle w:val="3"/>
      </w:pPr>
      <w:r>
        <w:rPr>
          <w:rFonts w:hint="eastAsia"/>
        </w:rPr>
        <w:t>业务概览</w:t>
      </w:r>
    </w:p>
    <w:p w14:paraId="43ACE31C" w14:textId="1637B296" w:rsidR="0096687A" w:rsidRDefault="0096687A" w:rsidP="0096687A">
      <w:r>
        <w:rPr>
          <w:rFonts w:hint="eastAsia"/>
        </w:rPr>
        <w:t>公司介绍：</w:t>
      </w:r>
      <w:r w:rsidR="005D0D0E" w:rsidRPr="005D0D0E">
        <w:rPr>
          <w:rFonts w:hint="eastAsia"/>
        </w:rPr>
        <w:t>中国主要的油气生产和销售商之一</w:t>
      </w:r>
    </w:p>
    <w:p w14:paraId="1D48E1A4" w14:textId="7DEE6DF1" w:rsidR="0096687A" w:rsidRDefault="0096687A" w:rsidP="0096687A">
      <w:pPr>
        <w:rPr>
          <w:rFonts w:hint="eastAsia"/>
        </w:rPr>
      </w:pPr>
      <w:r>
        <w:rPr>
          <w:rFonts w:hint="eastAsia"/>
        </w:rPr>
        <w:t>产品与服务：</w:t>
      </w:r>
      <w:r w:rsidR="005D0D0E">
        <w:rPr>
          <w:rFonts w:hint="eastAsia"/>
        </w:rPr>
        <w:t>原油（45%）、天然气与管道（36%）、化工产品（10%）、其他（5%）</w:t>
      </w:r>
    </w:p>
    <w:p w14:paraId="4596E15C" w14:textId="4CE647B3" w:rsidR="0096687A" w:rsidRDefault="0096687A" w:rsidP="0096687A">
      <w:r>
        <w:rPr>
          <w:rFonts w:hint="eastAsia"/>
        </w:rPr>
        <w:t>客户与终端市场：</w:t>
      </w:r>
      <w:r w:rsidR="009E740C">
        <w:t xml:space="preserve"> </w:t>
      </w:r>
      <w:r w:rsidR="005E7473">
        <w:rPr>
          <w:rFonts w:hint="eastAsia"/>
        </w:rPr>
        <w:t>炼油产品销售市场、天然气销售市场</w:t>
      </w:r>
    </w:p>
    <w:p w14:paraId="27B9BFCF" w14:textId="77777777" w:rsidR="005D0D0E" w:rsidRDefault="0096687A" w:rsidP="0096687A">
      <w:r>
        <w:rPr>
          <w:rFonts w:hint="eastAsia"/>
        </w:rPr>
        <w:t>竞争情况：</w:t>
      </w:r>
      <w:r w:rsidR="005D7E72">
        <w:rPr>
          <w:rFonts w:hint="eastAsia"/>
        </w:rPr>
        <w:t>公司规模行业第一，主要竞争对手包括：</w:t>
      </w:r>
      <w:r w:rsidR="005D0D0E" w:rsidRPr="005D0D0E">
        <w:rPr>
          <w:rFonts w:hint="eastAsia"/>
        </w:rPr>
        <w:t>中国石化</w:t>
      </w:r>
    </w:p>
    <w:p w14:paraId="6185BF96" w14:textId="2911B782" w:rsidR="0096687A" w:rsidRPr="0096687A" w:rsidRDefault="0096687A" w:rsidP="0096687A">
      <w:r>
        <w:rPr>
          <w:rFonts w:hint="eastAsia"/>
        </w:rPr>
        <w:t>地理区位：</w:t>
      </w:r>
      <w:r w:rsidR="005D7E72">
        <w:rPr>
          <w:rFonts w:hint="eastAsia"/>
        </w:rPr>
        <w:t>国内</w:t>
      </w:r>
      <w:r w:rsidR="00275652">
        <w:rPr>
          <w:rFonts w:hint="eastAsia"/>
        </w:rPr>
        <w:t>（</w:t>
      </w:r>
      <w:r w:rsidR="005D0D0E">
        <w:rPr>
          <w:rFonts w:hint="eastAsia"/>
        </w:rPr>
        <w:t>67</w:t>
      </w:r>
      <w:r w:rsidR="00275652">
        <w:rPr>
          <w:rFonts w:hint="eastAsia"/>
        </w:rPr>
        <w:t>%），</w:t>
      </w:r>
      <w:r w:rsidR="00EA7A2E">
        <w:rPr>
          <w:rFonts w:hint="eastAsia"/>
        </w:rPr>
        <w:t>国外（</w:t>
      </w:r>
      <w:r w:rsidR="009E740C">
        <w:rPr>
          <w:rFonts w:hint="eastAsia"/>
        </w:rPr>
        <w:t>3</w:t>
      </w:r>
      <w:r w:rsidR="005D0D0E">
        <w:rPr>
          <w:rFonts w:hint="eastAsia"/>
        </w:rPr>
        <w:t>3</w:t>
      </w:r>
      <w:r w:rsidR="00EA7A2E">
        <w:rPr>
          <w:rFonts w:hint="eastAsia"/>
        </w:rPr>
        <w:t>%）</w:t>
      </w:r>
    </w:p>
    <w:p w14:paraId="261AB84D" w14:textId="0F44CF80" w:rsidR="0096687A" w:rsidRDefault="0096687A" w:rsidP="00494347">
      <w:pPr>
        <w:pStyle w:val="3"/>
      </w:pPr>
      <w:r>
        <w:rPr>
          <w:rFonts w:hint="eastAsia"/>
        </w:rPr>
        <w:t>管理团队</w:t>
      </w:r>
    </w:p>
    <w:p w14:paraId="6320591D" w14:textId="0314FD22" w:rsidR="0096687A" w:rsidRDefault="005D7E72" w:rsidP="0096687A">
      <w:r>
        <w:rPr>
          <w:rFonts w:hint="eastAsia"/>
        </w:rPr>
        <w:t>总经理</w:t>
      </w:r>
      <w:r w:rsidR="00C3255D">
        <w:rPr>
          <w:rFonts w:hint="eastAsia"/>
        </w:rPr>
        <w:t>——</w:t>
      </w:r>
      <w:r w:rsidR="005D0D0E" w:rsidRPr="005D0D0E">
        <w:rPr>
          <w:rFonts w:hint="eastAsia"/>
        </w:rPr>
        <w:t>黄永章</w:t>
      </w:r>
      <w:r w:rsidR="00C3255D">
        <w:rPr>
          <w:rFonts w:hint="eastAsia"/>
        </w:rPr>
        <w:t>：年薪</w:t>
      </w:r>
      <w:r w:rsidR="00EC4D83" w:rsidRPr="00EC4D83">
        <w:t>112.4</w:t>
      </w:r>
      <w:r w:rsidR="00C3255D">
        <w:rPr>
          <w:rFonts w:hint="eastAsia"/>
        </w:rPr>
        <w:t>万，</w:t>
      </w:r>
      <w:r w:rsidR="00EB5851">
        <w:rPr>
          <w:rFonts w:hint="eastAsia"/>
        </w:rPr>
        <w:t>20</w:t>
      </w:r>
      <w:r w:rsidR="009E740C">
        <w:rPr>
          <w:rFonts w:hint="eastAsia"/>
        </w:rPr>
        <w:t>2</w:t>
      </w:r>
      <w:r w:rsidR="00EC4D83">
        <w:rPr>
          <w:rFonts w:hint="eastAsia"/>
        </w:rPr>
        <w:t>1</w:t>
      </w:r>
      <w:r w:rsidR="00EB5851">
        <w:rPr>
          <w:rFonts w:hint="eastAsia"/>
        </w:rPr>
        <w:t>年上任</w:t>
      </w:r>
      <w:r w:rsidR="00C3255D">
        <w:rPr>
          <w:rFonts w:hint="eastAsia"/>
        </w:rPr>
        <w:t>。</w:t>
      </w:r>
    </w:p>
    <w:p w14:paraId="2DC93937" w14:textId="31B638A9" w:rsidR="0096687A" w:rsidRPr="0096687A" w:rsidRDefault="00C3255D" w:rsidP="0096687A">
      <w:r>
        <w:rPr>
          <w:rFonts w:hint="eastAsia"/>
        </w:rPr>
        <w:t>财务</w:t>
      </w:r>
      <w:r w:rsidR="005A3671">
        <w:rPr>
          <w:rFonts w:hint="eastAsia"/>
        </w:rPr>
        <w:t>总监——</w:t>
      </w:r>
      <w:r w:rsidR="00EC4D83" w:rsidRPr="00EC4D83">
        <w:rPr>
          <w:rFonts w:hint="eastAsia"/>
        </w:rPr>
        <w:t>王华</w:t>
      </w:r>
      <w:r w:rsidR="005A3671">
        <w:rPr>
          <w:rFonts w:hint="eastAsia"/>
        </w:rPr>
        <w:t>：年薪</w:t>
      </w:r>
      <w:r w:rsidR="00EC4D83" w:rsidRPr="00EC4D83">
        <w:t>157.3</w:t>
      </w:r>
      <w:r w:rsidR="005A3671">
        <w:rPr>
          <w:rFonts w:hint="eastAsia"/>
        </w:rPr>
        <w:t>万，202</w:t>
      </w:r>
      <w:r w:rsidR="00EC4D83">
        <w:rPr>
          <w:rFonts w:hint="eastAsia"/>
        </w:rPr>
        <w:t>2</w:t>
      </w:r>
      <w:r w:rsidR="005A3671">
        <w:rPr>
          <w:rFonts w:hint="eastAsia"/>
        </w:rPr>
        <w:t>年上任。</w:t>
      </w:r>
    </w:p>
    <w:p w14:paraId="6BA7B0C2" w14:textId="393EC9D8" w:rsidR="0096687A" w:rsidRDefault="0096687A" w:rsidP="00494347">
      <w:pPr>
        <w:pStyle w:val="3"/>
      </w:pPr>
      <w:r>
        <w:rPr>
          <w:rFonts w:hint="eastAsia"/>
        </w:rPr>
        <w:t>风险与考虑因素</w:t>
      </w:r>
    </w:p>
    <w:p w14:paraId="4FCE66D7" w14:textId="64BC2E40" w:rsidR="00CF42C3" w:rsidRPr="0096687A" w:rsidRDefault="005E7473" w:rsidP="005E7473">
      <w:r>
        <w:t>行业监管及税费政策风险</w:t>
      </w:r>
      <w:r>
        <w:rPr>
          <w:rFonts w:hint="eastAsia"/>
        </w:rPr>
        <w:t>、</w:t>
      </w:r>
      <w:r>
        <w:t>油气产品价格波动风险</w:t>
      </w:r>
      <w:r>
        <w:rPr>
          <w:rFonts w:hint="eastAsia"/>
        </w:rPr>
        <w:t>、</w:t>
      </w:r>
      <w:r>
        <w:t>汇率风险</w:t>
      </w:r>
    </w:p>
    <w:sectPr w:rsidR="00CF42C3" w:rsidRPr="0096687A" w:rsidSect="00AD3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5D5A1" w14:textId="77777777" w:rsidR="002757C9" w:rsidRDefault="002757C9" w:rsidP="0096687A">
      <w:r>
        <w:separator/>
      </w:r>
    </w:p>
  </w:endnote>
  <w:endnote w:type="continuationSeparator" w:id="0">
    <w:p w14:paraId="4F742345" w14:textId="77777777" w:rsidR="002757C9" w:rsidRDefault="002757C9" w:rsidP="0096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E4659" w14:textId="77777777" w:rsidR="002757C9" w:rsidRDefault="002757C9" w:rsidP="0096687A">
      <w:r>
        <w:separator/>
      </w:r>
    </w:p>
  </w:footnote>
  <w:footnote w:type="continuationSeparator" w:id="0">
    <w:p w14:paraId="32610EF0" w14:textId="77777777" w:rsidR="002757C9" w:rsidRDefault="002757C9" w:rsidP="0096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9DC"/>
    <w:rsid w:val="00035D43"/>
    <w:rsid w:val="000473D7"/>
    <w:rsid w:val="0015021C"/>
    <w:rsid w:val="00150545"/>
    <w:rsid w:val="001B0B6E"/>
    <w:rsid w:val="0022196B"/>
    <w:rsid w:val="00275652"/>
    <w:rsid w:val="002757C9"/>
    <w:rsid w:val="002C3C6C"/>
    <w:rsid w:val="002E4688"/>
    <w:rsid w:val="003A1947"/>
    <w:rsid w:val="003C0D46"/>
    <w:rsid w:val="00412C10"/>
    <w:rsid w:val="00494347"/>
    <w:rsid w:val="0055041E"/>
    <w:rsid w:val="005A3671"/>
    <w:rsid w:val="005D0D0E"/>
    <w:rsid w:val="005D7E72"/>
    <w:rsid w:val="005E7473"/>
    <w:rsid w:val="00684A1D"/>
    <w:rsid w:val="006B4B80"/>
    <w:rsid w:val="00715729"/>
    <w:rsid w:val="00734347"/>
    <w:rsid w:val="00774A43"/>
    <w:rsid w:val="00794205"/>
    <w:rsid w:val="007A39DC"/>
    <w:rsid w:val="007D51EC"/>
    <w:rsid w:val="008A06AF"/>
    <w:rsid w:val="008A11C3"/>
    <w:rsid w:val="0096687A"/>
    <w:rsid w:val="009E740C"/>
    <w:rsid w:val="00A70F97"/>
    <w:rsid w:val="00AC1813"/>
    <w:rsid w:val="00AD3B4E"/>
    <w:rsid w:val="00B56F7D"/>
    <w:rsid w:val="00B75E8D"/>
    <w:rsid w:val="00B832BE"/>
    <w:rsid w:val="00BC6F3B"/>
    <w:rsid w:val="00BE5241"/>
    <w:rsid w:val="00C0075A"/>
    <w:rsid w:val="00C14C2F"/>
    <w:rsid w:val="00C3255D"/>
    <w:rsid w:val="00C63D70"/>
    <w:rsid w:val="00C76A55"/>
    <w:rsid w:val="00CF42C3"/>
    <w:rsid w:val="00D364FB"/>
    <w:rsid w:val="00DA6E79"/>
    <w:rsid w:val="00E40C27"/>
    <w:rsid w:val="00EA7A2E"/>
    <w:rsid w:val="00EB5851"/>
    <w:rsid w:val="00EC4D83"/>
    <w:rsid w:val="00F8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0C62E"/>
  <w15:chartTrackingRefBased/>
  <w15:docId w15:val="{BFA833C0-E27B-4FA7-9769-7498FE12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3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A3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7A3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9D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9D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9D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9D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9D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9D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9D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7A39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sid w:val="007A39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9D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9D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A39D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9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9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9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9D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9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9D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A39D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6687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6687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66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66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jiayuan chen</dc:creator>
  <cp:keywords/>
  <dc:description/>
  <cp:lastModifiedBy>chen jiayuan</cp:lastModifiedBy>
  <cp:revision>18</cp:revision>
  <dcterms:created xsi:type="dcterms:W3CDTF">2024-06-11T01:56:00Z</dcterms:created>
  <dcterms:modified xsi:type="dcterms:W3CDTF">2024-06-16T06:16:00Z</dcterms:modified>
</cp:coreProperties>
</file>